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93"/>
        <w:gridCol w:w="4103"/>
        <w:gridCol w:w="2976"/>
        <w:gridCol w:w="2977"/>
        <w:gridCol w:w="2944"/>
      </w:tblGrid>
      <w:tr w:rsidR="00B93ED3" w:rsidRPr="00B93ED3" w:rsidTr="00B93ED3">
        <w:trPr>
          <w:trHeight w:val="4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B93ED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              </w:t>
            </w:r>
            <w:r w:rsidR="00D95C3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II semestre 2 MARZO - 12 GIUGNO 2020</w:t>
            </w:r>
          </w:p>
        </w:tc>
      </w:tr>
      <w:tr w:rsidR="00B93ED3" w:rsidRPr="00B93ED3" w:rsidTr="00B93ED3">
        <w:trPr>
          <w:trHeight w:val="4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B93ED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1° Anno SG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</w:p>
        </w:tc>
      </w:tr>
      <w:tr w:rsidR="00B93ED3" w:rsidRPr="00B93ED3" w:rsidTr="00B93ED3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LUNEDI'</w:t>
            </w:r>
          </w:p>
        </w:tc>
        <w:tc>
          <w:tcPr>
            <w:tcW w:w="4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MARTEDI'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MERCOLEDI'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GIOVEDI'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VENERDI'</w:t>
            </w:r>
          </w:p>
        </w:tc>
      </w:tr>
      <w:tr w:rsidR="00B93ED3" w:rsidRPr="00B93ED3" w:rsidTr="00B93ED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8 - 9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</w:tr>
      <w:tr w:rsidR="00B93ED3" w:rsidRPr="00B93ED3" w:rsidTr="007E2FD1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9 - 10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Fisica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  <w:r w:rsidR="00D95C3E"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Fisica</w:t>
            </w:r>
            <w:r w:rsidR="00D95C3E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B93ED3" w:rsidRPr="00B93ED3" w:rsidRDefault="00D95C3E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Paleontologia</w:t>
            </w:r>
          </w:p>
        </w:tc>
      </w:tr>
      <w:tr w:rsidR="00B93ED3" w:rsidRPr="00B93ED3" w:rsidTr="00B93ED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10 - 11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FFCC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proofErr w:type="spellStart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Geol</w:t>
            </w:r>
            <w:proofErr w:type="spellEnd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. con Lab. 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Fisica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99FF"/>
            <w:vAlign w:val="bottom"/>
            <w:hideMark/>
          </w:tcPr>
          <w:p w:rsidR="00B93ED3" w:rsidRPr="00B93ED3" w:rsidRDefault="00D95C3E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Geologia con l</w:t>
            </w:r>
            <w:r w:rsidR="00B93ED3"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ab.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Fisica</w:t>
            </w:r>
            <w:r w:rsidR="00D95C3E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Paleontologia</w:t>
            </w:r>
          </w:p>
        </w:tc>
      </w:tr>
      <w:tr w:rsidR="00B93ED3" w:rsidRPr="00B93ED3" w:rsidTr="00B93ED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11 - 12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FFCC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proofErr w:type="spellStart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Geol</w:t>
            </w:r>
            <w:proofErr w:type="spellEnd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. con Lab. 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Paleontologia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99FF"/>
            <w:vAlign w:val="bottom"/>
            <w:hideMark/>
          </w:tcPr>
          <w:p w:rsidR="00B93ED3" w:rsidRPr="00B93ED3" w:rsidRDefault="00D95C3E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Geologia con la</w:t>
            </w:r>
            <w:r w:rsidR="00B93ED3"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b.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B93ED3" w:rsidRPr="00B93ED3" w:rsidRDefault="00D95C3E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Paleontologia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proofErr w:type="spellStart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Geol</w:t>
            </w:r>
            <w:proofErr w:type="spellEnd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. con Lab. SG</w:t>
            </w:r>
          </w:p>
        </w:tc>
      </w:tr>
      <w:tr w:rsidR="00B93ED3" w:rsidRPr="00B93ED3" w:rsidTr="00B93ED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12 - 13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FFCC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proofErr w:type="spellStart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Geol</w:t>
            </w:r>
            <w:proofErr w:type="spellEnd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. con Lab. 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Paleontologia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99FF"/>
            <w:vAlign w:val="bottom"/>
            <w:hideMark/>
          </w:tcPr>
          <w:p w:rsidR="00B93ED3" w:rsidRPr="00B93ED3" w:rsidRDefault="00D95C3E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Geologia con l</w:t>
            </w:r>
            <w:r w:rsidR="00B93ED3"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ab.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B93ED3" w:rsidRPr="00B93ED3" w:rsidRDefault="00D95C3E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Paleontologia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proofErr w:type="spellStart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Geol</w:t>
            </w:r>
            <w:proofErr w:type="spellEnd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. con Lab. SG</w:t>
            </w:r>
          </w:p>
        </w:tc>
      </w:tr>
      <w:tr w:rsidR="00B93ED3" w:rsidRPr="00B93ED3" w:rsidTr="00B93ED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13 - 14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</w:tr>
      <w:tr w:rsidR="00B93ED3" w:rsidRPr="00B93ED3" w:rsidTr="00B93ED3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14 - 15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Fisica*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Paleontologia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Fisica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B93ED3" w:rsidRPr="00B93ED3" w:rsidRDefault="00D95C3E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Paleontologia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proofErr w:type="spellStart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Geol</w:t>
            </w:r>
            <w:proofErr w:type="spellEnd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. con Lab. (recupero) **</w:t>
            </w:r>
          </w:p>
        </w:tc>
      </w:tr>
      <w:tr w:rsidR="00B93ED3" w:rsidRPr="00B93ED3" w:rsidTr="00B93ED3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15 - 16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Fisica*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Paleontologia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Fisica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B93ED3" w:rsidRPr="00B93ED3" w:rsidRDefault="00D95C3E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Paleontologia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proofErr w:type="spellStart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Geol</w:t>
            </w:r>
            <w:proofErr w:type="spellEnd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. con Lab. (recupero) **</w:t>
            </w:r>
          </w:p>
        </w:tc>
      </w:tr>
      <w:tr w:rsidR="00B93ED3" w:rsidRPr="00B93ED3" w:rsidTr="00B93ED3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16 - 17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Paleontologia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B93ED3" w:rsidRPr="00B93ED3" w:rsidRDefault="00D95C3E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Paleontologia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proofErr w:type="spellStart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Geol</w:t>
            </w:r>
            <w:proofErr w:type="spellEnd"/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. con Lab. (recupero) **</w:t>
            </w:r>
          </w:p>
        </w:tc>
      </w:tr>
      <w:tr w:rsidR="00B93ED3" w:rsidRPr="00B93ED3" w:rsidTr="00D95C3E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17 - 18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B93ED3" w:rsidRPr="00B93ED3" w:rsidRDefault="00B93ED3" w:rsidP="00D95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Paleontologia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93ED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</w:tr>
    </w:tbl>
    <w:p w:rsidR="00B93ED3" w:rsidRDefault="00B93ED3" w:rsidP="00B93ED3"/>
    <w:p w:rsidR="00D542C1" w:rsidRDefault="00B93ED3" w:rsidP="00D542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t xml:space="preserve">* In data </w:t>
      </w:r>
      <w:r w:rsidR="00D95C3E">
        <w:rPr>
          <w:rFonts w:ascii="Arial" w:eastAsia="Times New Roman" w:hAnsi="Arial" w:cs="Arial"/>
          <w:sz w:val="20"/>
          <w:szCs w:val="20"/>
          <w:lang w:eastAsia="it-IT"/>
        </w:rPr>
        <w:t>11</w:t>
      </w:r>
      <w:r w:rsidRPr="00B93ED3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D95C3E">
        <w:rPr>
          <w:rFonts w:ascii="Arial" w:eastAsia="Times New Roman" w:hAnsi="Arial" w:cs="Arial"/>
          <w:sz w:val="20"/>
          <w:szCs w:val="20"/>
          <w:lang w:eastAsia="it-IT"/>
        </w:rPr>
        <w:t>18 e</w:t>
      </w:r>
      <w:r w:rsidRPr="00B93ED3">
        <w:rPr>
          <w:rFonts w:ascii="Arial" w:eastAsia="Times New Roman" w:hAnsi="Arial" w:cs="Arial"/>
          <w:sz w:val="20"/>
          <w:szCs w:val="20"/>
          <w:lang w:eastAsia="it-IT"/>
        </w:rPr>
        <w:t xml:space="preserve"> 2</w:t>
      </w:r>
      <w:r w:rsidR="00D95C3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B93ED3">
        <w:rPr>
          <w:rFonts w:ascii="Arial" w:eastAsia="Times New Roman" w:hAnsi="Arial" w:cs="Arial"/>
          <w:sz w:val="20"/>
          <w:szCs w:val="20"/>
          <w:lang w:eastAsia="it-IT"/>
        </w:rPr>
        <w:t xml:space="preserve"> maggio</w:t>
      </w:r>
      <w:r w:rsidR="00D95C3E">
        <w:t xml:space="preserve"> 2020</w:t>
      </w:r>
      <w:r>
        <w:t xml:space="preserve"> si svolgeranno le escursioni di Geologia con laboratorio</w:t>
      </w:r>
      <w:r w:rsidR="007E2FD1">
        <w:tab/>
      </w:r>
      <w:r w:rsidR="007E2FD1">
        <w:tab/>
        <w:t xml:space="preserve">° </w:t>
      </w:r>
      <w:r w:rsidR="007E2FD1" w:rsidRPr="007E2FD1">
        <w:rPr>
          <w:rFonts w:ascii="Arial" w:eastAsia="Times New Roman" w:hAnsi="Arial" w:cs="Arial"/>
          <w:sz w:val="20"/>
          <w:szCs w:val="20"/>
          <w:lang w:eastAsia="it-IT"/>
        </w:rPr>
        <w:t xml:space="preserve">dal 5/3 al 20/4 </w:t>
      </w:r>
      <w:r w:rsidR="007E2FD1">
        <w:rPr>
          <w:rFonts w:ascii="Arial" w:eastAsia="Times New Roman" w:hAnsi="Arial" w:cs="Arial"/>
          <w:sz w:val="20"/>
          <w:szCs w:val="20"/>
          <w:lang w:eastAsia="it-IT"/>
        </w:rPr>
        <w:t xml:space="preserve">Fisica </w:t>
      </w:r>
      <w:r w:rsidR="007E2FD1" w:rsidRPr="007E2FD1">
        <w:rPr>
          <w:rFonts w:ascii="Arial" w:eastAsia="Times New Roman" w:hAnsi="Arial" w:cs="Arial"/>
          <w:sz w:val="20"/>
          <w:szCs w:val="20"/>
          <w:lang w:eastAsia="it-IT"/>
        </w:rPr>
        <w:t xml:space="preserve">dalle 9.00 alle 11.00 </w:t>
      </w:r>
      <w:r w:rsidR="00D542C1">
        <w:rPr>
          <w:rFonts w:ascii="Arial" w:eastAsia="Times New Roman" w:hAnsi="Arial" w:cs="Arial"/>
          <w:sz w:val="20"/>
          <w:szCs w:val="20"/>
          <w:lang w:eastAsia="it-IT"/>
        </w:rPr>
        <w:t xml:space="preserve">e poi dalle </w:t>
      </w:r>
    </w:p>
    <w:p w:rsidR="007E2FD1" w:rsidRPr="007E2FD1" w:rsidRDefault="00D542C1" w:rsidP="00D542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7E2FD1" w:rsidRPr="007E2FD1">
        <w:rPr>
          <w:rFonts w:ascii="Arial" w:eastAsia="Times New Roman" w:hAnsi="Arial" w:cs="Arial"/>
          <w:sz w:val="20"/>
          <w:szCs w:val="20"/>
          <w:lang w:eastAsia="it-IT"/>
        </w:rPr>
        <w:t xml:space="preserve">11.00 alle 13.00 </w:t>
      </w:r>
      <w:r>
        <w:rPr>
          <w:rFonts w:ascii="Arial" w:eastAsia="Times New Roman" w:hAnsi="Arial" w:cs="Arial"/>
          <w:sz w:val="20"/>
          <w:szCs w:val="20"/>
          <w:lang w:eastAsia="it-IT"/>
        </w:rPr>
        <w:t>(inversione con Paleontologia)</w:t>
      </w:r>
    </w:p>
    <w:p w:rsidR="00B93ED3" w:rsidRDefault="00B93ED3" w:rsidP="00D542C1">
      <w:pPr>
        <w:ind w:left="142"/>
      </w:pPr>
      <w:r>
        <w:br/>
        <w:t>*** I recuperi di Geologia</w:t>
      </w:r>
      <w:r w:rsidR="00D95C3E">
        <w:t xml:space="preserve"> con laboratorio saranno in data 15, 22 e 29 maggio</w:t>
      </w:r>
      <w:r>
        <w:t>.</w:t>
      </w:r>
    </w:p>
    <w:p w:rsidR="00D542C1" w:rsidRDefault="00D542C1" w:rsidP="00D542C1">
      <w:pPr>
        <w:ind w:left="142"/>
      </w:pPr>
    </w:p>
    <w:p w:rsidR="00D542C1" w:rsidRDefault="00D542C1" w:rsidP="00D542C1">
      <w:pPr>
        <w:ind w:left="142"/>
      </w:pPr>
      <w:bookmarkStart w:id="0" w:name="_GoBack"/>
      <w:bookmarkEnd w:id="0"/>
    </w:p>
    <w:p w:rsidR="00B93ED3" w:rsidRPr="00FC512D" w:rsidRDefault="00D542C1" w:rsidP="00B93ED3">
      <w:pPr>
        <w:spacing w:before="60" w:after="0"/>
        <w:rPr>
          <w:color w:val="FFC000"/>
        </w:rPr>
      </w:pPr>
      <w:hyperlink r:id="rId4" w:history="1">
        <w:r w:rsidR="00B93ED3" w:rsidRPr="003C282C">
          <w:rPr>
            <w:rStyle w:val="Collegamentoipertestuale"/>
            <w:color w:val="339966"/>
          </w:rPr>
          <w:t>Aula B GALFER</w:t>
        </w:r>
      </w:hyperlink>
      <w:r w:rsidR="00B93ED3" w:rsidRPr="003C282C">
        <w:rPr>
          <w:color w:val="339966"/>
        </w:rPr>
        <w:t xml:space="preserve"> – C.so Massimo d’Azeglio 42</w:t>
      </w:r>
      <w:r w:rsidR="00B93ED3">
        <w:rPr>
          <w:color w:val="525252" w:themeColor="accent3" w:themeShade="80"/>
        </w:rPr>
        <w:tab/>
      </w:r>
      <w:r w:rsidR="00B93ED3">
        <w:rPr>
          <w:color w:val="525252" w:themeColor="accent3" w:themeShade="80"/>
        </w:rPr>
        <w:tab/>
      </w:r>
      <w:r w:rsidR="00B93ED3">
        <w:rPr>
          <w:color w:val="525252" w:themeColor="accent3" w:themeShade="80"/>
        </w:rPr>
        <w:tab/>
      </w:r>
      <w:r w:rsidR="00B93ED3">
        <w:rPr>
          <w:color w:val="525252" w:themeColor="accent3" w:themeShade="80"/>
        </w:rPr>
        <w:tab/>
      </w:r>
      <w:r w:rsidR="00B93ED3">
        <w:rPr>
          <w:color w:val="525252" w:themeColor="accent3" w:themeShade="80"/>
        </w:rPr>
        <w:tab/>
      </w:r>
      <w:hyperlink r:id="rId5" w:history="1">
        <w:r w:rsidR="00B93ED3" w:rsidRPr="00FC512D">
          <w:rPr>
            <w:rStyle w:val="Collegamentoipertestuale"/>
            <w:color w:val="FFC000"/>
          </w:rPr>
          <w:t>Aula Ruffini</w:t>
        </w:r>
      </w:hyperlink>
      <w:r w:rsidR="00B93ED3" w:rsidRPr="00FC512D">
        <w:rPr>
          <w:color w:val="FFC000"/>
        </w:rPr>
        <w:t xml:space="preserve"> – Via Valperga Caluso 35 1° piano</w:t>
      </w:r>
    </w:p>
    <w:p w:rsidR="00B93ED3" w:rsidRPr="000176E1" w:rsidRDefault="00D542C1" w:rsidP="00B93ED3">
      <w:pPr>
        <w:rPr>
          <w:color w:val="8496B0" w:themeColor="text2" w:themeTint="99"/>
        </w:rPr>
      </w:pPr>
      <w:hyperlink r:id="rId6" w:history="1">
        <w:r w:rsidR="00B93ED3" w:rsidRPr="00062572">
          <w:rPr>
            <w:rStyle w:val="Collegamentoipertestuale"/>
            <w:color w:val="8496B0" w:themeColor="text2" w:themeTint="99"/>
          </w:rPr>
          <w:t>Aula Palazzina</w:t>
        </w:r>
      </w:hyperlink>
      <w:r w:rsidR="00B93ED3" w:rsidRPr="00062572">
        <w:rPr>
          <w:color w:val="8496B0" w:themeColor="text2" w:themeTint="99"/>
        </w:rPr>
        <w:t xml:space="preserve"> – Via Valperga Caluso 35 interno cortile</w:t>
      </w:r>
      <w:r w:rsidR="00B93ED3">
        <w:rPr>
          <w:color w:val="8496B0" w:themeColor="text2" w:themeTint="99"/>
        </w:rPr>
        <w:tab/>
      </w:r>
      <w:r w:rsidR="00B93ED3">
        <w:rPr>
          <w:color w:val="8496B0" w:themeColor="text2" w:themeTint="99"/>
        </w:rPr>
        <w:tab/>
      </w:r>
      <w:r w:rsidR="00B93ED3">
        <w:rPr>
          <w:color w:val="8496B0" w:themeColor="text2" w:themeTint="99"/>
        </w:rPr>
        <w:tab/>
      </w:r>
      <w:r w:rsidR="00B93ED3">
        <w:rPr>
          <w:color w:val="8496B0" w:themeColor="text2" w:themeTint="99"/>
        </w:rPr>
        <w:tab/>
      </w:r>
      <w:hyperlink r:id="rId7" w:history="1">
        <w:r w:rsidR="00B93ED3" w:rsidRPr="003C282C">
          <w:rPr>
            <w:rStyle w:val="Collegamentoipertestuale"/>
            <w:color w:val="CC99FF"/>
          </w:rPr>
          <w:t xml:space="preserve">Aula </w:t>
        </w:r>
        <w:proofErr w:type="spellStart"/>
        <w:r w:rsidR="00B93ED3" w:rsidRPr="003C282C">
          <w:rPr>
            <w:rStyle w:val="Collegamentoipertestuale"/>
            <w:color w:val="CC99FF"/>
          </w:rPr>
          <w:t>Pognante</w:t>
        </w:r>
        <w:proofErr w:type="spellEnd"/>
      </w:hyperlink>
      <w:r w:rsidR="00B93ED3" w:rsidRPr="003C282C">
        <w:rPr>
          <w:color w:val="CC99FF"/>
        </w:rPr>
        <w:t xml:space="preserve"> – Via Valperga Caluso 35 piano terra</w:t>
      </w:r>
    </w:p>
    <w:p w:rsidR="00370AB9" w:rsidRDefault="00370AB9"/>
    <w:sectPr w:rsidR="00370AB9" w:rsidSect="00B93E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D3"/>
    <w:rsid w:val="00370AB9"/>
    <w:rsid w:val="006847E9"/>
    <w:rsid w:val="007E2FD1"/>
    <w:rsid w:val="008B0DCD"/>
    <w:rsid w:val="00A02B4D"/>
    <w:rsid w:val="00B93ED3"/>
    <w:rsid w:val="00D542C1"/>
    <w:rsid w:val="00D9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77A7"/>
  <w15:chartTrackingRefBased/>
  <w15:docId w15:val="{37719BD0-E86E-4A80-8F4D-CE46265A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3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ologia.campusnet.unito.it/do/aule.pl/Show?_id=5751;sort=DEFAULT;search=;hits=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logia.campusnet.unito.it/do/aule.pl/Show?_id=7238;sort=DEFAULT;search=;hits=34" TargetMode="External"/><Relationship Id="rId5" Type="http://schemas.openxmlformats.org/officeDocument/2006/relationships/hyperlink" Target="http://geologia.campusnet.unito.it/do/aule.pl/Show?_id=0fdc;sort=DEFAULT;search=;hits=34" TargetMode="External"/><Relationship Id="rId4" Type="http://schemas.openxmlformats.org/officeDocument/2006/relationships/hyperlink" Target="http://geologia.campusnet.unito.it/do/aule.pl/Show?_id=d491;sort=DEFAULT;search=;hits=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4</cp:revision>
  <dcterms:created xsi:type="dcterms:W3CDTF">2020-01-29T08:26:00Z</dcterms:created>
  <dcterms:modified xsi:type="dcterms:W3CDTF">2020-01-29T08:40:00Z</dcterms:modified>
</cp:coreProperties>
</file>